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6E4B4" w14:textId="77777777" w:rsidR="00B82D46" w:rsidRPr="003C4814" w:rsidRDefault="008E3081">
      <w:pPr>
        <w:rPr>
          <w:rFonts w:ascii="Times New Roman" w:hAnsi="Times New Roman" w:cs="Times New Roman"/>
          <w:b/>
          <w:sz w:val="22"/>
          <w:szCs w:val="22"/>
          <w:lang w:val="et-EE"/>
        </w:rPr>
      </w:pPr>
      <w:r w:rsidRPr="003C4814">
        <w:rPr>
          <w:rFonts w:ascii="Times New Roman" w:hAnsi="Times New Roman" w:cs="Times New Roman"/>
          <w:b/>
          <w:sz w:val="22"/>
          <w:szCs w:val="22"/>
          <w:lang w:val="et-EE"/>
        </w:rPr>
        <w:t>HÄÄLETUSSEDEL</w:t>
      </w:r>
    </w:p>
    <w:p w14:paraId="5360A8A7" w14:textId="585E635F" w:rsidR="008E3081" w:rsidRPr="003C4814" w:rsidRDefault="001743A6" w:rsidP="00DE36B8">
      <w:pPr>
        <w:jc w:val="both"/>
        <w:rPr>
          <w:rFonts w:ascii="Times New Roman" w:hAnsi="Times New Roman" w:cs="Times New Roman"/>
          <w:b/>
          <w:sz w:val="22"/>
          <w:szCs w:val="22"/>
          <w:lang w:val="et-EE"/>
        </w:rPr>
      </w:pPr>
      <w:proofErr w:type="spellStart"/>
      <w:r>
        <w:rPr>
          <w:rFonts w:ascii="Times New Roman" w:hAnsi="Times New Roman" w:cs="Times New Roman"/>
          <w:b/>
          <w:sz w:val="22"/>
          <w:szCs w:val="22"/>
          <w:lang w:val="et-EE"/>
        </w:rPr>
        <w:t>Arco</w:t>
      </w:r>
      <w:proofErr w:type="spellEnd"/>
      <w:r>
        <w:rPr>
          <w:rFonts w:ascii="Times New Roman" w:hAnsi="Times New Roman" w:cs="Times New Roman"/>
          <w:b/>
          <w:sz w:val="22"/>
          <w:szCs w:val="22"/>
          <w:lang w:val="et-EE"/>
        </w:rPr>
        <w:t xml:space="preserve"> Vara</w:t>
      </w:r>
      <w:r w:rsidR="008E3081" w:rsidRPr="003C4814">
        <w:rPr>
          <w:rFonts w:ascii="Times New Roman" w:hAnsi="Times New Roman" w:cs="Times New Roman"/>
          <w:b/>
          <w:sz w:val="22"/>
          <w:szCs w:val="22"/>
          <w:lang w:val="et-EE"/>
        </w:rPr>
        <w:t xml:space="preserve"> AS</w:t>
      </w:r>
      <w:r w:rsidR="00CC7D29" w:rsidRPr="003C4814">
        <w:rPr>
          <w:rFonts w:ascii="Times New Roman" w:hAnsi="Times New Roman" w:cs="Times New Roman"/>
          <w:b/>
          <w:sz w:val="22"/>
          <w:szCs w:val="22"/>
          <w:lang w:val="et-EE"/>
        </w:rPr>
        <w:t>-i</w:t>
      </w:r>
      <w:r w:rsidR="008E3081" w:rsidRPr="003C4814">
        <w:rPr>
          <w:rFonts w:ascii="Times New Roman" w:hAnsi="Times New Roman" w:cs="Times New Roman"/>
          <w:b/>
          <w:sz w:val="22"/>
          <w:szCs w:val="22"/>
          <w:lang w:val="et-EE"/>
        </w:rPr>
        <w:t xml:space="preserve"> </w:t>
      </w:r>
      <w:r w:rsidR="00434C3E" w:rsidRPr="003C4814">
        <w:rPr>
          <w:rFonts w:ascii="Times New Roman" w:hAnsi="Times New Roman" w:cs="Times New Roman"/>
          <w:b/>
          <w:sz w:val="22"/>
          <w:szCs w:val="22"/>
          <w:lang w:val="et-EE"/>
        </w:rPr>
        <w:t>(</w:t>
      </w:r>
      <w:r w:rsidR="003C4814">
        <w:rPr>
          <w:rFonts w:ascii="Times New Roman" w:hAnsi="Times New Roman" w:cs="Times New Roman"/>
          <w:b/>
          <w:sz w:val="22"/>
          <w:szCs w:val="22"/>
          <w:lang w:val="et-EE"/>
        </w:rPr>
        <w:t xml:space="preserve">registrikood </w:t>
      </w:r>
      <w:r w:rsidR="0093143F" w:rsidRPr="0093143F">
        <w:rPr>
          <w:rFonts w:ascii="Times New Roman" w:hAnsi="Times New Roman" w:cs="Times New Roman"/>
          <w:b/>
          <w:sz w:val="22"/>
          <w:szCs w:val="22"/>
          <w:lang w:val="et-EE"/>
        </w:rPr>
        <w:t>10261718</w:t>
      </w:r>
      <w:r w:rsidR="003C4814">
        <w:rPr>
          <w:rFonts w:ascii="Times New Roman" w:hAnsi="Times New Roman" w:cs="Times New Roman"/>
          <w:b/>
          <w:sz w:val="22"/>
          <w:szCs w:val="22"/>
          <w:lang w:val="et-EE"/>
        </w:rPr>
        <w:t xml:space="preserve">, edaspidi </w:t>
      </w:r>
      <w:r w:rsidR="00434C3E" w:rsidRPr="003C4814">
        <w:rPr>
          <w:rFonts w:ascii="Times New Roman" w:hAnsi="Times New Roman" w:cs="Times New Roman"/>
          <w:b/>
          <w:sz w:val="22"/>
          <w:szCs w:val="22"/>
          <w:lang w:val="et-EE"/>
        </w:rPr>
        <w:t xml:space="preserve">Aktsiaselts) </w:t>
      </w:r>
      <w:r w:rsidR="00CC7D29" w:rsidRPr="003C4814">
        <w:rPr>
          <w:rFonts w:ascii="Times New Roman" w:hAnsi="Times New Roman" w:cs="Times New Roman"/>
          <w:b/>
          <w:sz w:val="22"/>
          <w:szCs w:val="22"/>
          <w:lang w:val="et-EE"/>
        </w:rPr>
        <w:t>aktsionäride</w:t>
      </w:r>
      <w:r w:rsidR="008E3081" w:rsidRPr="003C4814">
        <w:rPr>
          <w:rFonts w:ascii="Times New Roman" w:hAnsi="Times New Roman" w:cs="Times New Roman"/>
          <w:b/>
          <w:sz w:val="22"/>
          <w:szCs w:val="22"/>
          <w:lang w:val="et-EE"/>
        </w:rPr>
        <w:t xml:space="preserve"> üldkoosoleku ot</w:t>
      </w:r>
      <w:r w:rsidR="00CC7D29" w:rsidRPr="003C4814">
        <w:rPr>
          <w:rFonts w:ascii="Times New Roman" w:hAnsi="Times New Roman" w:cs="Times New Roman"/>
          <w:b/>
          <w:sz w:val="22"/>
          <w:szCs w:val="22"/>
          <w:lang w:val="et-EE"/>
        </w:rPr>
        <w:t>s</w:t>
      </w:r>
      <w:r w:rsidR="008E3081" w:rsidRPr="003C4814">
        <w:rPr>
          <w:rFonts w:ascii="Times New Roman" w:hAnsi="Times New Roman" w:cs="Times New Roman"/>
          <w:b/>
          <w:sz w:val="22"/>
          <w:szCs w:val="22"/>
          <w:lang w:val="et-EE"/>
        </w:rPr>
        <w:t>use vastuvõtmine</w:t>
      </w:r>
      <w:r w:rsidR="00CC7D29" w:rsidRPr="003C4814">
        <w:rPr>
          <w:rFonts w:ascii="Times New Roman" w:hAnsi="Times New Roman" w:cs="Times New Roman"/>
          <w:b/>
          <w:sz w:val="22"/>
          <w:szCs w:val="22"/>
          <w:lang w:val="et-EE"/>
        </w:rPr>
        <w:t xml:space="preserve"> koosolekut kokku kutsumata</w:t>
      </w:r>
    </w:p>
    <w:p w14:paraId="3E32F1A6" w14:textId="77777777" w:rsidR="008E3081" w:rsidRPr="003C4814" w:rsidRDefault="008E3081">
      <w:pPr>
        <w:rPr>
          <w:rFonts w:ascii="Times New Roman" w:hAnsi="Times New Roman" w:cs="Times New Roman"/>
          <w:sz w:val="22"/>
          <w:szCs w:val="22"/>
          <w:lang w:val="et-EE"/>
        </w:rPr>
      </w:pPr>
    </w:p>
    <w:tbl>
      <w:tblPr>
        <w:tblStyle w:val="TableGrid"/>
        <w:tblW w:w="0" w:type="auto"/>
        <w:tblLook w:val="04A0" w:firstRow="1" w:lastRow="0" w:firstColumn="1" w:lastColumn="0" w:noHBand="0" w:noVBand="1"/>
      </w:tblPr>
      <w:tblGrid>
        <w:gridCol w:w="5034"/>
        <w:gridCol w:w="5011"/>
      </w:tblGrid>
      <w:tr w:rsidR="00BA375A" w:rsidRPr="003C4814" w14:paraId="0D5711DA" w14:textId="77777777" w:rsidTr="00BA375A">
        <w:tc>
          <w:tcPr>
            <w:tcW w:w="5097" w:type="dxa"/>
            <w:tcBorders>
              <w:top w:val="single" w:sz="4" w:space="0" w:color="auto"/>
              <w:left w:val="single" w:sz="4" w:space="0" w:color="auto"/>
              <w:bottom w:val="single" w:sz="4" w:space="0" w:color="auto"/>
              <w:right w:val="single" w:sz="4" w:space="0" w:color="auto"/>
            </w:tcBorders>
          </w:tcPr>
          <w:p w14:paraId="436D451F" w14:textId="77777777" w:rsidR="00BA375A" w:rsidRPr="003C4814" w:rsidRDefault="00BA375A" w:rsidP="009C5BE4">
            <w:pPr>
              <w:spacing w:before="60" w:after="60"/>
              <w:jc w:val="both"/>
              <w:rPr>
                <w:rFonts w:ascii="Times New Roman" w:hAnsi="Times New Roman" w:cs="Times New Roman"/>
                <w:b/>
                <w:color w:val="0D0D0D" w:themeColor="text1" w:themeTint="F2"/>
              </w:rPr>
            </w:pPr>
            <w:r w:rsidRPr="003C4814">
              <w:rPr>
                <w:rFonts w:ascii="Times New Roman" w:hAnsi="Times New Roman" w:cs="Times New Roman"/>
                <w:b/>
                <w:color w:val="0D0D0D" w:themeColor="text1" w:themeTint="F2"/>
              </w:rPr>
              <w:t>Aktsionäri nimi:</w:t>
            </w:r>
          </w:p>
          <w:p w14:paraId="52018B9B" w14:textId="77777777" w:rsidR="00BA375A" w:rsidRPr="003C4814" w:rsidRDefault="00BA375A" w:rsidP="009C5BE4">
            <w:pPr>
              <w:spacing w:before="60" w:after="60"/>
              <w:jc w:val="both"/>
              <w:rPr>
                <w:rFonts w:ascii="Times New Roman" w:hAnsi="Times New Roman" w:cs="Times New Roman"/>
                <w:b/>
                <w:color w:val="0D0D0D" w:themeColor="text1" w:themeTint="F2"/>
              </w:rPr>
            </w:pPr>
          </w:p>
        </w:tc>
        <w:tc>
          <w:tcPr>
            <w:tcW w:w="5097" w:type="dxa"/>
            <w:tcBorders>
              <w:top w:val="single" w:sz="4" w:space="0" w:color="auto"/>
              <w:left w:val="single" w:sz="4" w:space="0" w:color="auto"/>
              <w:bottom w:val="single" w:sz="4" w:space="0" w:color="auto"/>
              <w:right w:val="single" w:sz="4" w:space="0" w:color="auto"/>
            </w:tcBorders>
          </w:tcPr>
          <w:p w14:paraId="20558EE1" w14:textId="77777777" w:rsidR="00BA375A" w:rsidRPr="003C4814" w:rsidRDefault="00BA375A" w:rsidP="009C5BE4">
            <w:pPr>
              <w:spacing w:before="60" w:after="60"/>
              <w:jc w:val="both"/>
              <w:rPr>
                <w:rFonts w:ascii="Times New Roman" w:hAnsi="Times New Roman" w:cs="Times New Roman"/>
                <w:b/>
                <w:color w:val="0D0D0D" w:themeColor="text1" w:themeTint="F2"/>
              </w:rPr>
            </w:pPr>
          </w:p>
        </w:tc>
      </w:tr>
      <w:tr w:rsidR="00BA375A" w:rsidRPr="003C4814" w14:paraId="2FB43185" w14:textId="77777777" w:rsidTr="00BA375A">
        <w:tc>
          <w:tcPr>
            <w:tcW w:w="5097" w:type="dxa"/>
            <w:tcBorders>
              <w:top w:val="single" w:sz="4" w:space="0" w:color="auto"/>
              <w:left w:val="single" w:sz="4" w:space="0" w:color="auto"/>
              <w:bottom w:val="single" w:sz="4" w:space="0" w:color="auto"/>
              <w:right w:val="single" w:sz="4" w:space="0" w:color="auto"/>
            </w:tcBorders>
            <w:hideMark/>
          </w:tcPr>
          <w:p w14:paraId="60548FF1" w14:textId="77777777" w:rsidR="00BA375A" w:rsidRPr="003C4814" w:rsidRDefault="00BA375A" w:rsidP="009C5BE4">
            <w:pPr>
              <w:spacing w:before="60" w:after="60"/>
              <w:jc w:val="both"/>
              <w:rPr>
                <w:rFonts w:ascii="Times New Roman" w:hAnsi="Times New Roman" w:cs="Times New Roman"/>
                <w:b/>
                <w:color w:val="0D0D0D" w:themeColor="text1" w:themeTint="F2"/>
              </w:rPr>
            </w:pPr>
            <w:r w:rsidRPr="003C4814">
              <w:rPr>
                <w:rFonts w:ascii="Times New Roman" w:hAnsi="Times New Roman" w:cs="Times New Roman"/>
                <w:b/>
                <w:color w:val="0D0D0D" w:themeColor="text1" w:themeTint="F2"/>
              </w:rPr>
              <w:t xml:space="preserve">Aktsionäri registrikood </w:t>
            </w:r>
            <w:r w:rsidRPr="003C4814">
              <w:rPr>
                <w:rFonts w:ascii="Times New Roman" w:hAnsi="Times New Roman" w:cs="Times New Roman"/>
                <w:bCs/>
                <w:color w:val="0D0D0D" w:themeColor="text1" w:themeTint="F2"/>
              </w:rPr>
              <w:t>või</w:t>
            </w:r>
            <w:r w:rsidRPr="003C4814">
              <w:rPr>
                <w:rFonts w:ascii="Times New Roman" w:hAnsi="Times New Roman" w:cs="Times New Roman"/>
                <w:b/>
                <w:color w:val="0D0D0D" w:themeColor="text1" w:themeTint="F2"/>
              </w:rPr>
              <w:t xml:space="preserve"> isikukood: </w:t>
            </w:r>
          </w:p>
          <w:p w14:paraId="2722EFC9" w14:textId="77777777" w:rsidR="00BA375A" w:rsidRPr="003C4814" w:rsidRDefault="00BA375A" w:rsidP="009C5BE4">
            <w:pPr>
              <w:spacing w:before="60" w:after="60"/>
              <w:jc w:val="both"/>
              <w:rPr>
                <w:rFonts w:ascii="Times New Roman" w:hAnsi="Times New Roman" w:cs="Times New Roman"/>
                <w:b/>
                <w:color w:val="0D0D0D" w:themeColor="text1" w:themeTint="F2"/>
              </w:rPr>
            </w:pPr>
            <w:r w:rsidRPr="003C4814">
              <w:rPr>
                <w:rFonts w:ascii="Times New Roman" w:hAnsi="Times New Roman" w:cs="Times New Roman"/>
                <w:bCs/>
                <w:i/>
                <w:iCs/>
                <w:color w:val="0D0D0D" w:themeColor="text1" w:themeTint="F2"/>
              </w:rPr>
              <w:t>(isikukoodi puudumisel sünnikuupäev)</w:t>
            </w:r>
          </w:p>
        </w:tc>
        <w:tc>
          <w:tcPr>
            <w:tcW w:w="5097" w:type="dxa"/>
            <w:tcBorders>
              <w:top w:val="single" w:sz="4" w:space="0" w:color="auto"/>
              <w:left w:val="single" w:sz="4" w:space="0" w:color="auto"/>
              <w:bottom w:val="single" w:sz="4" w:space="0" w:color="auto"/>
              <w:right w:val="single" w:sz="4" w:space="0" w:color="auto"/>
            </w:tcBorders>
          </w:tcPr>
          <w:p w14:paraId="0255C6B1" w14:textId="77777777" w:rsidR="00BA375A" w:rsidRPr="003C4814" w:rsidRDefault="00BA375A" w:rsidP="009C5BE4">
            <w:pPr>
              <w:spacing w:before="60" w:after="60"/>
              <w:jc w:val="both"/>
              <w:rPr>
                <w:rFonts w:ascii="Times New Roman" w:hAnsi="Times New Roman" w:cs="Times New Roman"/>
                <w:b/>
                <w:color w:val="0D0D0D" w:themeColor="text1" w:themeTint="F2"/>
              </w:rPr>
            </w:pPr>
          </w:p>
        </w:tc>
      </w:tr>
      <w:tr w:rsidR="00BA375A" w:rsidRPr="003C4814" w14:paraId="2EE83391" w14:textId="77777777" w:rsidTr="00BA375A">
        <w:tc>
          <w:tcPr>
            <w:tcW w:w="5097" w:type="dxa"/>
            <w:tcBorders>
              <w:top w:val="single" w:sz="4" w:space="0" w:color="auto"/>
              <w:left w:val="single" w:sz="4" w:space="0" w:color="auto"/>
              <w:bottom w:val="single" w:sz="4" w:space="0" w:color="auto"/>
              <w:right w:val="single" w:sz="4" w:space="0" w:color="auto"/>
            </w:tcBorders>
            <w:hideMark/>
          </w:tcPr>
          <w:p w14:paraId="2EDC7E28" w14:textId="3B7EE487" w:rsidR="00BA375A" w:rsidRPr="003C4814" w:rsidRDefault="00BA375A" w:rsidP="009C5BE4">
            <w:pPr>
              <w:spacing w:before="60" w:after="60"/>
              <w:jc w:val="both"/>
              <w:rPr>
                <w:rFonts w:ascii="Times New Roman" w:hAnsi="Times New Roman" w:cs="Times New Roman"/>
                <w:b/>
                <w:color w:val="0D0D0D" w:themeColor="text1" w:themeTint="F2"/>
              </w:rPr>
            </w:pPr>
            <w:r w:rsidRPr="003C4814">
              <w:rPr>
                <w:rFonts w:ascii="Times New Roman" w:hAnsi="Times New Roman" w:cs="Times New Roman"/>
                <w:b/>
                <w:color w:val="0D0D0D" w:themeColor="text1" w:themeTint="F2"/>
              </w:rPr>
              <w:t>Aktsionäri esindaja nimi</w:t>
            </w:r>
            <w:r w:rsidR="00395A62">
              <w:rPr>
                <w:rFonts w:ascii="Times New Roman" w:hAnsi="Times New Roman" w:cs="Times New Roman"/>
                <w:b/>
                <w:color w:val="0D0D0D" w:themeColor="text1" w:themeTint="F2"/>
              </w:rPr>
              <w:t>:</w:t>
            </w:r>
            <w:r w:rsidRPr="003C4814">
              <w:rPr>
                <w:rFonts w:ascii="Times New Roman" w:hAnsi="Times New Roman" w:cs="Times New Roman"/>
                <w:b/>
                <w:color w:val="0D0D0D" w:themeColor="text1" w:themeTint="F2"/>
              </w:rPr>
              <w:t xml:space="preserve"> </w:t>
            </w:r>
          </w:p>
          <w:p w14:paraId="5BE08FE8" w14:textId="77777777" w:rsidR="00BA375A" w:rsidRPr="003C4814" w:rsidRDefault="00BA375A" w:rsidP="009C5BE4">
            <w:pPr>
              <w:spacing w:before="60" w:after="60"/>
              <w:jc w:val="both"/>
              <w:rPr>
                <w:rFonts w:ascii="Times New Roman" w:hAnsi="Times New Roman" w:cs="Times New Roman"/>
                <w:b/>
                <w:color w:val="0D0D0D" w:themeColor="text1" w:themeTint="F2"/>
              </w:rPr>
            </w:pPr>
            <w:r w:rsidRPr="003C4814">
              <w:rPr>
                <w:rFonts w:ascii="Times New Roman" w:hAnsi="Times New Roman" w:cs="Times New Roman"/>
                <w:bCs/>
                <w:i/>
                <w:iCs/>
                <w:color w:val="0D0D0D" w:themeColor="text1" w:themeTint="F2"/>
              </w:rPr>
              <w:t>(kohustuslik juriidilisest isikust aktsionäri puhul; füüsilisest isikust aktsionäri puhul volitamise korral)</w:t>
            </w:r>
          </w:p>
        </w:tc>
        <w:tc>
          <w:tcPr>
            <w:tcW w:w="5097" w:type="dxa"/>
            <w:tcBorders>
              <w:top w:val="single" w:sz="4" w:space="0" w:color="auto"/>
              <w:left w:val="single" w:sz="4" w:space="0" w:color="auto"/>
              <w:bottom w:val="single" w:sz="4" w:space="0" w:color="auto"/>
              <w:right w:val="single" w:sz="4" w:space="0" w:color="auto"/>
            </w:tcBorders>
          </w:tcPr>
          <w:p w14:paraId="50FDAD25" w14:textId="77777777" w:rsidR="00BA375A" w:rsidRPr="003C4814" w:rsidRDefault="00BA375A" w:rsidP="009C5BE4">
            <w:pPr>
              <w:spacing w:before="60" w:after="60"/>
              <w:jc w:val="both"/>
              <w:rPr>
                <w:rFonts w:ascii="Times New Roman" w:hAnsi="Times New Roman" w:cs="Times New Roman"/>
                <w:b/>
                <w:color w:val="0D0D0D" w:themeColor="text1" w:themeTint="F2"/>
              </w:rPr>
            </w:pPr>
          </w:p>
        </w:tc>
      </w:tr>
      <w:tr w:rsidR="00BA375A" w:rsidRPr="003C4814" w14:paraId="5625D1B6" w14:textId="77777777" w:rsidTr="00BA375A">
        <w:tc>
          <w:tcPr>
            <w:tcW w:w="5097" w:type="dxa"/>
            <w:tcBorders>
              <w:top w:val="single" w:sz="4" w:space="0" w:color="auto"/>
              <w:left w:val="single" w:sz="4" w:space="0" w:color="auto"/>
              <w:bottom w:val="single" w:sz="4" w:space="0" w:color="auto"/>
              <w:right w:val="single" w:sz="4" w:space="0" w:color="auto"/>
            </w:tcBorders>
            <w:hideMark/>
          </w:tcPr>
          <w:p w14:paraId="1D0F1453" w14:textId="77777777" w:rsidR="00BA375A" w:rsidRPr="003C4814" w:rsidRDefault="00BA375A" w:rsidP="009C5BE4">
            <w:pPr>
              <w:spacing w:before="60" w:after="60"/>
              <w:jc w:val="both"/>
              <w:rPr>
                <w:rFonts w:ascii="Times New Roman" w:hAnsi="Times New Roman" w:cs="Times New Roman"/>
                <w:b/>
                <w:color w:val="0D0D0D" w:themeColor="text1" w:themeTint="F2"/>
              </w:rPr>
            </w:pPr>
            <w:r w:rsidRPr="003C4814">
              <w:rPr>
                <w:rFonts w:ascii="Times New Roman" w:hAnsi="Times New Roman" w:cs="Times New Roman"/>
                <w:b/>
                <w:color w:val="0D0D0D" w:themeColor="text1" w:themeTint="F2"/>
              </w:rPr>
              <w:t>Aktsionäri esindaja isikukood:</w:t>
            </w:r>
          </w:p>
          <w:p w14:paraId="668B750A" w14:textId="77777777" w:rsidR="00BA375A" w:rsidRPr="003C4814" w:rsidRDefault="00BA375A" w:rsidP="009C5BE4">
            <w:pPr>
              <w:spacing w:before="60" w:after="60"/>
              <w:jc w:val="both"/>
              <w:rPr>
                <w:rFonts w:ascii="Times New Roman" w:hAnsi="Times New Roman" w:cs="Times New Roman"/>
                <w:b/>
                <w:color w:val="0D0D0D" w:themeColor="text1" w:themeTint="F2"/>
              </w:rPr>
            </w:pPr>
            <w:r w:rsidRPr="003C4814">
              <w:rPr>
                <w:rFonts w:ascii="Times New Roman" w:hAnsi="Times New Roman" w:cs="Times New Roman"/>
                <w:bCs/>
                <w:i/>
                <w:iCs/>
                <w:color w:val="0D0D0D" w:themeColor="text1" w:themeTint="F2"/>
              </w:rPr>
              <w:t>(isikukoodi puudumisel sünniaeg)</w:t>
            </w:r>
          </w:p>
        </w:tc>
        <w:tc>
          <w:tcPr>
            <w:tcW w:w="5097" w:type="dxa"/>
            <w:tcBorders>
              <w:top w:val="single" w:sz="4" w:space="0" w:color="auto"/>
              <w:left w:val="single" w:sz="4" w:space="0" w:color="auto"/>
              <w:bottom w:val="single" w:sz="4" w:space="0" w:color="auto"/>
              <w:right w:val="single" w:sz="4" w:space="0" w:color="auto"/>
            </w:tcBorders>
          </w:tcPr>
          <w:p w14:paraId="0F15E604" w14:textId="77777777" w:rsidR="00BA375A" w:rsidRPr="003C4814" w:rsidRDefault="00BA375A" w:rsidP="009C5BE4">
            <w:pPr>
              <w:spacing w:before="60" w:after="60"/>
              <w:jc w:val="both"/>
              <w:rPr>
                <w:rFonts w:ascii="Times New Roman" w:hAnsi="Times New Roman" w:cs="Times New Roman"/>
                <w:b/>
                <w:color w:val="0D0D0D" w:themeColor="text1" w:themeTint="F2"/>
              </w:rPr>
            </w:pPr>
          </w:p>
        </w:tc>
      </w:tr>
      <w:tr w:rsidR="00BA375A" w:rsidRPr="003C4814" w14:paraId="1C73E950" w14:textId="77777777" w:rsidTr="00BA375A">
        <w:tc>
          <w:tcPr>
            <w:tcW w:w="5097" w:type="dxa"/>
            <w:tcBorders>
              <w:top w:val="single" w:sz="4" w:space="0" w:color="auto"/>
              <w:left w:val="single" w:sz="4" w:space="0" w:color="auto"/>
              <w:bottom w:val="single" w:sz="4" w:space="0" w:color="auto"/>
              <w:right w:val="single" w:sz="4" w:space="0" w:color="auto"/>
            </w:tcBorders>
            <w:hideMark/>
          </w:tcPr>
          <w:p w14:paraId="03EB1E0B" w14:textId="5E3D0D80" w:rsidR="00BA375A" w:rsidRPr="003C4814" w:rsidRDefault="00BA375A" w:rsidP="009C5BE4">
            <w:pPr>
              <w:spacing w:before="60" w:after="60"/>
              <w:jc w:val="both"/>
              <w:rPr>
                <w:rFonts w:ascii="Times New Roman" w:hAnsi="Times New Roman" w:cs="Times New Roman"/>
                <w:b/>
                <w:color w:val="0D0D0D" w:themeColor="text1" w:themeTint="F2"/>
              </w:rPr>
            </w:pPr>
            <w:r w:rsidRPr="003C4814">
              <w:rPr>
                <w:rFonts w:ascii="Times New Roman" w:hAnsi="Times New Roman" w:cs="Times New Roman"/>
                <w:b/>
                <w:color w:val="0D0D0D" w:themeColor="text1" w:themeTint="F2"/>
              </w:rPr>
              <w:t>Aktsionäri esindaja esindusõiguse alus</w:t>
            </w:r>
            <w:r w:rsidR="00395A62">
              <w:rPr>
                <w:rFonts w:ascii="Times New Roman" w:hAnsi="Times New Roman" w:cs="Times New Roman"/>
                <w:b/>
                <w:color w:val="0D0D0D" w:themeColor="text1" w:themeTint="F2"/>
              </w:rPr>
              <w:t>:</w:t>
            </w:r>
            <w:r w:rsidRPr="003C4814">
              <w:rPr>
                <w:rFonts w:ascii="Times New Roman" w:hAnsi="Times New Roman" w:cs="Times New Roman"/>
                <w:b/>
                <w:color w:val="0D0D0D" w:themeColor="text1" w:themeTint="F2"/>
              </w:rPr>
              <w:t xml:space="preserve"> </w:t>
            </w:r>
            <w:r w:rsidRPr="003C4814">
              <w:rPr>
                <w:rFonts w:ascii="Times New Roman" w:hAnsi="Times New Roman" w:cs="Times New Roman"/>
                <w:bCs/>
                <w:i/>
                <w:iCs/>
                <w:color w:val="0D0D0D" w:themeColor="text1" w:themeTint="F2"/>
              </w:rPr>
              <w:t>(juhatuse liige, prokurist, volikiri vms)</w:t>
            </w:r>
          </w:p>
        </w:tc>
        <w:tc>
          <w:tcPr>
            <w:tcW w:w="5097" w:type="dxa"/>
            <w:tcBorders>
              <w:top w:val="single" w:sz="4" w:space="0" w:color="auto"/>
              <w:left w:val="single" w:sz="4" w:space="0" w:color="auto"/>
              <w:bottom w:val="single" w:sz="4" w:space="0" w:color="auto"/>
              <w:right w:val="single" w:sz="4" w:space="0" w:color="auto"/>
            </w:tcBorders>
          </w:tcPr>
          <w:p w14:paraId="6DEC4730" w14:textId="77777777" w:rsidR="00BA375A" w:rsidRPr="003C4814" w:rsidRDefault="00BA375A" w:rsidP="009C5BE4">
            <w:pPr>
              <w:spacing w:before="60" w:after="60"/>
              <w:jc w:val="both"/>
              <w:rPr>
                <w:rFonts w:ascii="Times New Roman" w:hAnsi="Times New Roman" w:cs="Times New Roman"/>
                <w:b/>
                <w:color w:val="0D0D0D" w:themeColor="text1" w:themeTint="F2"/>
              </w:rPr>
            </w:pPr>
          </w:p>
        </w:tc>
      </w:tr>
    </w:tbl>
    <w:p w14:paraId="25CA52B1" w14:textId="77777777" w:rsidR="00BA375A" w:rsidRPr="003C4814" w:rsidRDefault="00BA375A" w:rsidP="00BA375A">
      <w:pPr>
        <w:jc w:val="both"/>
        <w:rPr>
          <w:rFonts w:ascii="Times New Roman" w:hAnsi="Times New Roman" w:cs="Times New Roman"/>
          <w:b/>
          <w:color w:val="0D0D0D" w:themeColor="text1" w:themeTint="F2"/>
          <w:sz w:val="22"/>
          <w:szCs w:val="22"/>
          <w:lang w:val="et-EE"/>
        </w:rPr>
      </w:pPr>
    </w:p>
    <w:p w14:paraId="5DD325B8" w14:textId="0C91D748" w:rsidR="00CD3A55" w:rsidRPr="00AB159F" w:rsidRDefault="00CD3A55" w:rsidP="00BA375A">
      <w:pPr>
        <w:jc w:val="both"/>
        <w:rPr>
          <w:rFonts w:ascii="Times New Roman" w:hAnsi="Times New Roman" w:cs="Times New Roman"/>
          <w:bCs/>
          <w:color w:val="0D0D0D" w:themeColor="text1" w:themeTint="F2"/>
          <w:sz w:val="22"/>
          <w:szCs w:val="22"/>
          <w:lang w:val="et-EE"/>
        </w:rPr>
      </w:pPr>
      <w:r w:rsidRPr="00AB159F">
        <w:rPr>
          <w:rFonts w:ascii="Times New Roman" w:hAnsi="Times New Roman" w:cs="Times New Roman"/>
          <w:bCs/>
          <w:color w:val="0D0D0D" w:themeColor="text1" w:themeTint="F2"/>
          <w:sz w:val="22"/>
          <w:szCs w:val="22"/>
          <w:lang w:val="et-EE"/>
        </w:rPr>
        <w:t>Aktsi</w:t>
      </w:r>
      <w:r w:rsidR="003C4814" w:rsidRPr="00AB159F">
        <w:rPr>
          <w:rFonts w:ascii="Times New Roman" w:hAnsi="Times New Roman" w:cs="Times New Roman"/>
          <w:bCs/>
          <w:color w:val="0D0D0D" w:themeColor="text1" w:themeTint="F2"/>
          <w:sz w:val="22"/>
          <w:szCs w:val="22"/>
          <w:lang w:val="et-EE"/>
        </w:rPr>
        <w:t>o</w:t>
      </w:r>
      <w:r w:rsidRPr="00AB159F">
        <w:rPr>
          <w:rFonts w:ascii="Times New Roman" w:hAnsi="Times New Roman" w:cs="Times New Roman"/>
          <w:bCs/>
          <w:color w:val="0D0D0D" w:themeColor="text1" w:themeTint="F2"/>
          <w:sz w:val="22"/>
          <w:szCs w:val="22"/>
          <w:lang w:val="et-EE"/>
        </w:rPr>
        <w:t xml:space="preserve">näri esindamisel volitatud isiku poolt tuleb hääletussedeliga </w:t>
      </w:r>
      <w:r w:rsidR="003C4814" w:rsidRPr="00AB159F">
        <w:rPr>
          <w:rFonts w:ascii="Times New Roman" w:hAnsi="Times New Roman" w:cs="Times New Roman"/>
          <w:bCs/>
          <w:color w:val="0D0D0D" w:themeColor="text1" w:themeTint="F2"/>
          <w:sz w:val="22"/>
          <w:szCs w:val="22"/>
          <w:lang w:val="et-EE"/>
        </w:rPr>
        <w:t>edastada</w:t>
      </w:r>
      <w:r w:rsidRPr="00AB159F">
        <w:rPr>
          <w:rFonts w:ascii="Times New Roman" w:hAnsi="Times New Roman" w:cs="Times New Roman"/>
          <w:bCs/>
          <w:color w:val="0D0D0D" w:themeColor="text1" w:themeTint="F2"/>
          <w:sz w:val="22"/>
          <w:szCs w:val="22"/>
          <w:lang w:val="et-EE"/>
        </w:rPr>
        <w:t xml:space="preserve"> esindusõigust tõendav dokument</w:t>
      </w:r>
      <w:r w:rsidR="00AB159F" w:rsidRPr="00AB159F">
        <w:rPr>
          <w:rFonts w:ascii="Times New Roman" w:hAnsi="Times New Roman" w:cs="Times New Roman"/>
          <w:bCs/>
          <w:color w:val="0D0D0D" w:themeColor="text1" w:themeTint="F2"/>
          <w:sz w:val="22"/>
          <w:szCs w:val="22"/>
          <w:lang w:val="et-EE"/>
        </w:rPr>
        <w:t xml:space="preserve"> (volikiri), välisriigi juriidilise isiku puhul väljavõte välisriigi juriidilise isiku registrikaardist, millelt nähtuvad esindusõiguslikud isikud.</w:t>
      </w:r>
    </w:p>
    <w:p w14:paraId="085AE062" w14:textId="77777777" w:rsidR="00CD3A55" w:rsidRPr="003C4814" w:rsidRDefault="00CD3A55" w:rsidP="00BA375A">
      <w:pPr>
        <w:jc w:val="both"/>
        <w:rPr>
          <w:rFonts w:ascii="Times New Roman" w:hAnsi="Times New Roman" w:cs="Times New Roman"/>
          <w:b/>
          <w:color w:val="0D0D0D" w:themeColor="text1" w:themeTint="F2"/>
          <w:sz w:val="22"/>
          <w:szCs w:val="22"/>
          <w:lang w:val="et-EE"/>
        </w:rPr>
      </w:pPr>
    </w:p>
    <w:p w14:paraId="215ECF98" w14:textId="74B17EE7" w:rsidR="008E3081" w:rsidRPr="003C4814" w:rsidRDefault="00D55000">
      <w:pPr>
        <w:rPr>
          <w:rFonts w:ascii="Times New Roman" w:hAnsi="Times New Roman" w:cs="Times New Roman"/>
          <w:sz w:val="22"/>
          <w:szCs w:val="22"/>
          <w:lang w:val="et-EE"/>
        </w:rPr>
      </w:pPr>
      <w:r w:rsidRPr="003C4814">
        <w:rPr>
          <w:rFonts w:ascii="Times New Roman" w:hAnsi="Times New Roman" w:cs="Times New Roman"/>
          <w:sz w:val="22"/>
          <w:szCs w:val="22"/>
          <w:lang w:val="et-EE"/>
        </w:rPr>
        <w:t>Aktsionär hääletab 2</w:t>
      </w:r>
      <w:r w:rsidR="004251C2">
        <w:rPr>
          <w:rFonts w:ascii="Times New Roman" w:hAnsi="Times New Roman" w:cs="Times New Roman"/>
          <w:sz w:val="22"/>
          <w:szCs w:val="22"/>
          <w:lang w:val="et-EE"/>
        </w:rPr>
        <w:t>6</w:t>
      </w:r>
      <w:r w:rsidRPr="003C4814">
        <w:rPr>
          <w:rFonts w:ascii="Times New Roman" w:hAnsi="Times New Roman" w:cs="Times New Roman"/>
          <w:sz w:val="22"/>
          <w:szCs w:val="22"/>
          <w:lang w:val="et-EE"/>
        </w:rPr>
        <w:t xml:space="preserve">. </w:t>
      </w:r>
      <w:r w:rsidR="0093143F">
        <w:rPr>
          <w:rFonts w:ascii="Times New Roman" w:hAnsi="Times New Roman" w:cs="Times New Roman"/>
          <w:sz w:val="22"/>
          <w:szCs w:val="22"/>
          <w:lang w:val="et-EE"/>
        </w:rPr>
        <w:t xml:space="preserve">augustil </w:t>
      </w:r>
      <w:r w:rsidRPr="003C4814">
        <w:rPr>
          <w:rFonts w:ascii="Times New Roman" w:hAnsi="Times New Roman" w:cs="Times New Roman"/>
          <w:sz w:val="22"/>
          <w:szCs w:val="22"/>
          <w:lang w:val="et-EE"/>
        </w:rPr>
        <w:t xml:space="preserve">2021 </w:t>
      </w:r>
      <w:r w:rsidR="00C22E97">
        <w:rPr>
          <w:rFonts w:ascii="Times New Roman" w:hAnsi="Times New Roman" w:cs="Times New Roman"/>
          <w:sz w:val="22"/>
          <w:szCs w:val="22"/>
          <w:lang w:val="et-EE"/>
        </w:rPr>
        <w:t xml:space="preserve">börsiteatega </w:t>
      </w:r>
      <w:r w:rsidRPr="003C4814">
        <w:rPr>
          <w:rFonts w:ascii="Times New Roman" w:hAnsi="Times New Roman" w:cs="Times New Roman"/>
          <w:sz w:val="22"/>
          <w:szCs w:val="22"/>
          <w:lang w:val="et-EE"/>
        </w:rPr>
        <w:t>aktsionäridele edastatud otsuse eelnõu osas järgnevalt</w:t>
      </w:r>
      <w:r w:rsidR="00AB159F">
        <w:rPr>
          <w:rFonts w:ascii="Times New Roman" w:hAnsi="Times New Roman" w:cs="Times New Roman"/>
          <w:sz w:val="22"/>
          <w:szCs w:val="22"/>
          <w:lang w:val="et-EE"/>
        </w:rPr>
        <w:t>:</w:t>
      </w:r>
    </w:p>
    <w:p w14:paraId="4D4EB257" w14:textId="77777777" w:rsidR="00145E51" w:rsidRPr="003C4814" w:rsidRDefault="00145E51">
      <w:pPr>
        <w:rPr>
          <w:rFonts w:ascii="Times New Roman" w:hAnsi="Times New Roman" w:cs="Times New Roman"/>
          <w:sz w:val="22"/>
          <w:szCs w:val="22"/>
          <w:lang w:val="et-EE"/>
        </w:rPr>
      </w:pPr>
    </w:p>
    <w:tbl>
      <w:tblPr>
        <w:tblStyle w:val="TableGrid"/>
        <w:tblW w:w="5214" w:type="pct"/>
        <w:tblLook w:val="04A0" w:firstRow="1" w:lastRow="0" w:firstColumn="1" w:lastColumn="0" w:noHBand="0" w:noVBand="1"/>
      </w:tblPr>
      <w:tblGrid>
        <w:gridCol w:w="8047"/>
        <w:gridCol w:w="2428"/>
      </w:tblGrid>
      <w:tr w:rsidR="00145E51" w:rsidRPr="00395A62" w14:paraId="4675E456" w14:textId="77777777" w:rsidTr="00584498">
        <w:tc>
          <w:tcPr>
            <w:tcW w:w="3841" w:type="pct"/>
            <w:tcBorders>
              <w:top w:val="single" w:sz="4" w:space="0" w:color="auto"/>
              <w:left w:val="single" w:sz="4" w:space="0" w:color="auto"/>
              <w:bottom w:val="single" w:sz="4" w:space="0" w:color="auto"/>
              <w:right w:val="single" w:sz="4" w:space="0" w:color="auto"/>
            </w:tcBorders>
            <w:hideMark/>
          </w:tcPr>
          <w:p w14:paraId="71C55862" w14:textId="77777777" w:rsidR="00924CA1" w:rsidRPr="00395A62" w:rsidRDefault="00924CA1" w:rsidP="00924CA1">
            <w:pPr>
              <w:pStyle w:val="ListParagraph"/>
              <w:numPr>
                <w:ilvl w:val="0"/>
                <w:numId w:val="4"/>
              </w:numPr>
              <w:jc w:val="both"/>
              <w:rPr>
                <w:rFonts w:eastAsia="Calibri"/>
                <w:b/>
                <w:color w:val="auto"/>
                <w:lang w:eastAsia="et-EE"/>
              </w:rPr>
            </w:pPr>
            <w:r w:rsidRPr="00395A62">
              <w:rPr>
                <w:rFonts w:eastAsia="Calibri"/>
                <w:b/>
                <w:color w:val="auto"/>
                <w:lang w:eastAsia="et-EE"/>
              </w:rPr>
              <w:t>Aktsiaseltsi aktsiate avaliku pakkumise perioodi pikendamine ning sellest tulenevalt 12. augustil 2021 vastu võetud üldkoosoleku otsuse muutmine</w:t>
            </w:r>
          </w:p>
          <w:p w14:paraId="399ACF93" w14:textId="77777777" w:rsidR="00924CA1" w:rsidRPr="00395A62" w:rsidRDefault="00924CA1" w:rsidP="00924CA1">
            <w:pPr>
              <w:pStyle w:val="ListParagraph"/>
              <w:ind w:left="502"/>
              <w:jc w:val="both"/>
              <w:rPr>
                <w:rFonts w:eastAsia="Calibri"/>
                <w:b/>
                <w:color w:val="auto"/>
                <w:lang w:eastAsia="et-EE"/>
              </w:rPr>
            </w:pPr>
          </w:p>
          <w:p w14:paraId="0319FB72" w14:textId="77777777" w:rsidR="00924CA1" w:rsidRPr="00395A62" w:rsidRDefault="00924CA1" w:rsidP="00924CA1">
            <w:pPr>
              <w:ind w:left="142"/>
              <w:jc w:val="both"/>
              <w:rPr>
                <w:rFonts w:ascii="Times New Roman" w:eastAsia="Calibri" w:hAnsi="Times New Roman" w:cs="Times New Roman"/>
                <w:bCs/>
                <w:lang w:eastAsia="et-EE"/>
              </w:rPr>
            </w:pPr>
            <w:r w:rsidRPr="00395A62">
              <w:rPr>
                <w:rFonts w:ascii="Times New Roman" w:eastAsia="Calibri" w:hAnsi="Times New Roman" w:cs="Times New Roman"/>
                <w:bCs/>
                <w:lang w:eastAsia="et-EE"/>
              </w:rPr>
              <w:t>Aktsiaseltsi aktsionärid on otsustanud pikendada Aktsiaseltsi uute aktsiate avaliku pakkumise perioodi (pakkumisperioodi) ning sellega seoses muuta 12. augustil 2021 toimunud aktsionäride erakorralisel üldkoosolekul vastu võetud otsuse punkti c) ning kinnitada see järgmises sõnastuses:</w:t>
            </w:r>
          </w:p>
          <w:p w14:paraId="16CFEB01" w14:textId="77777777" w:rsidR="00924CA1" w:rsidRPr="00395A62" w:rsidRDefault="00924CA1" w:rsidP="00924CA1">
            <w:pPr>
              <w:ind w:left="142"/>
              <w:jc w:val="both"/>
              <w:rPr>
                <w:rFonts w:ascii="Times New Roman" w:eastAsia="Calibri" w:hAnsi="Times New Roman" w:cs="Times New Roman"/>
                <w:bCs/>
                <w:lang w:eastAsia="et-EE"/>
              </w:rPr>
            </w:pPr>
          </w:p>
          <w:p w14:paraId="41774DBF" w14:textId="75FF1B8D" w:rsidR="00924CA1" w:rsidRPr="00395A62" w:rsidRDefault="00924CA1" w:rsidP="00924CA1">
            <w:pPr>
              <w:ind w:left="142"/>
              <w:jc w:val="both"/>
              <w:rPr>
                <w:rFonts w:ascii="Times New Roman" w:eastAsia="Calibri" w:hAnsi="Times New Roman" w:cs="Times New Roman"/>
                <w:bCs/>
                <w:lang w:eastAsia="et-EE"/>
              </w:rPr>
            </w:pPr>
            <w:r w:rsidRPr="00395A62">
              <w:rPr>
                <w:rFonts w:ascii="Times New Roman" w:eastAsia="Calibri" w:hAnsi="Times New Roman" w:cs="Times New Roman"/>
                <w:bCs/>
                <w:lang w:eastAsia="et-EE"/>
              </w:rPr>
              <w:t>„c)</w:t>
            </w:r>
            <w:r w:rsidRPr="00395A62">
              <w:rPr>
                <w:rFonts w:ascii="Times New Roman" w:eastAsia="Calibri" w:hAnsi="Times New Roman" w:cs="Times New Roman"/>
                <w:bCs/>
                <w:lang w:eastAsia="et-EE"/>
              </w:rPr>
              <w:tab/>
              <w:t>Uute aktsiate märkimine ja nende eest tasumine toimub perioodil 20.</w:t>
            </w:r>
            <w:r w:rsidR="00395A62">
              <w:rPr>
                <w:rFonts w:ascii="Times New Roman" w:eastAsia="Calibri" w:hAnsi="Times New Roman" w:cs="Times New Roman"/>
                <w:bCs/>
                <w:lang w:eastAsia="et-EE"/>
              </w:rPr>
              <w:t> </w:t>
            </w:r>
            <w:r w:rsidRPr="00395A62">
              <w:rPr>
                <w:rFonts w:ascii="Times New Roman" w:eastAsia="Calibri" w:hAnsi="Times New Roman" w:cs="Times New Roman"/>
                <w:bCs/>
                <w:lang w:eastAsia="et-EE"/>
              </w:rPr>
              <w:t>septembrist 2021 kell 10:00 kuni 15. oktoobrini 2021 kell 16:00 vastavalt pakkumisdokumendis täpsustatud korrale, mis avaldatakse enne pakkumisperioodi algust.“</w:t>
            </w:r>
          </w:p>
          <w:p w14:paraId="18EE74B3" w14:textId="77777777" w:rsidR="00924CA1" w:rsidRPr="00395A62" w:rsidRDefault="00924CA1" w:rsidP="00924CA1">
            <w:pPr>
              <w:ind w:left="142"/>
              <w:jc w:val="both"/>
              <w:rPr>
                <w:rFonts w:ascii="Times New Roman" w:eastAsia="Calibri" w:hAnsi="Times New Roman" w:cs="Times New Roman"/>
                <w:bCs/>
                <w:lang w:eastAsia="et-EE"/>
              </w:rPr>
            </w:pPr>
          </w:p>
          <w:p w14:paraId="65B2FCDA" w14:textId="5B221082" w:rsidR="00145E51" w:rsidRPr="006E75AA" w:rsidRDefault="00924CA1" w:rsidP="006E75AA">
            <w:pPr>
              <w:ind w:left="142"/>
              <w:jc w:val="both"/>
              <w:rPr>
                <w:rFonts w:ascii="Times New Roman" w:eastAsia="Calibri" w:hAnsi="Times New Roman" w:cs="Times New Roman"/>
                <w:bCs/>
                <w:lang w:eastAsia="et-EE"/>
              </w:rPr>
            </w:pPr>
            <w:r w:rsidRPr="00395A62">
              <w:rPr>
                <w:rFonts w:ascii="Times New Roman" w:eastAsia="Calibri" w:hAnsi="Times New Roman" w:cs="Times New Roman"/>
                <w:bCs/>
                <w:lang w:eastAsia="et-EE"/>
              </w:rPr>
              <w:t xml:space="preserve">12. augustil </w:t>
            </w:r>
            <w:r w:rsidR="00395A62" w:rsidRPr="00395A62">
              <w:rPr>
                <w:rFonts w:ascii="Times New Roman" w:eastAsia="Calibri" w:hAnsi="Times New Roman" w:cs="Times New Roman"/>
                <w:bCs/>
                <w:lang w:eastAsia="et-EE"/>
              </w:rPr>
              <w:t xml:space="preserve">2021 </w:t>
            </w:r>
            <w:r w:rsidRPr="00395A62">
              <w:rPr>
                <w:rFonts w:ascii="Times New Roman" w:eastAsia="Calibri" w:hAnsi="Times New Roman" w:cs="Times New Roman"/>
                <w:bCs/>
                <w:lang w:eastAsia="et-EE"/>
              </w:rPr>
              <w:t>toimunud aktsionäride erakorralisel üldkoosolekul vastu võetud otsuse muid punkte ei muudeta ning need jäävad kehtima üldkoosolekul vastuvõetud ja muutmata kujul.</w:t>
            </w:r>
          </w:p>
        </w:tc>
        <w:tc>
          <w:tcPr>
            <w:tcW w:w="1159" w:type="pct"/>
            <w:tcBorders>
              <w:top w:val="single" w:sz="4" w:space="0" w:color="auto"/>
              <w:left w:val="single" w:sz="4" w:space="0" w:color="auto"/>
              <w:bottom w:val="single" w:sz="4" w:space="0" w:color="auto"/>
              <w:right w:val="single" w:sz="4" w:space="0" w:color="auto"/>
            </w:tcBorders>
          </w:tcPr>
          <w:p w14:paraId="1E9B1CA7" w14:textId="77777777" w:rsidR="00145E51" w:rsidRPr="00395A62" w:rsidRDefault="00145E51" w:rsidP="00324196">
            <w:pPr>
              <w:spacing w:before="60" w:after="60"/>
              <w:ind w:firstLine="311"/>
              <w:rPr>
                <w:rFonts w:ascii="Times New Roman" w:hAnsi="Times New Roman" w:cs="Times New Roman"/>
              </w:rPr>
            </w:pPr>
          </w:p>
          <w:p w14:paraId="3FA6E3E5" w14:textId="77777777" w:rsidR="00145E51" w:rsidRPr="00395A62" w:rsidRDefault="005527D1" w:rsidP="00324196">
            <w:pPr>
              <w:spacing w:before="60" w:after="60" w:line="276" w:lineRule="auto"/>
              <w:ind w:firstLine="311"/>
              <w:rPr>
                <w:rFonts w:ascii="Times New Roman" w:hAnsi="Times New Roman" w:cs="Times New Roman"/>
              </w:rPr>
            </w:pPr>
            <w:sdt>
              <w:sdtPr>
                <w:rPr>
                  <w:rFonts w:ascii="Times New Roman" w:hAnsi="Times New Roman" w:cs="Times New Roman"/>
                </w:rPr>
                <w:id w:val="-452632450"/>
                <w14:checkbox>
                  <w14:checked w14:val="0"/>
                  <w14:checkedState w14:val="2612" w14:font="MS Gothic"/>
                  <w14:uncheckedState w14:val="2610" w14:font="MS Gothic"/>
                </w14:checkbox>
              </w:sdtPr>
              <w:sdtEndPr/>
              <w:sdtContent>
                <w:r w:rsidR="00145E51" w:rsidRPr="00395A62">
                  <w:rPr>
                    <w:rFonts w:ascii="Segoe UI Symbol" w:eastAsia="MS Gothic" w:hAnsi="Segoe UI Symbol" w:cs="Segoe UI Symbol"/>
                  </w:rPr>
                  <w:t>☐</w:t>
                </w:r>
              </w:sdtContent>
            </w:sdt>
            <w:r w:rsidR="00145E51" w:rsidRPr="00395A62">
              <w:rPr>
                <w:rFonts w:ascii="Times New Roman" w:hAnsi="Times New Roman" w:cs="Times New Roman"/>
              </w:rPr>
              <w:t xml:space="preserve"> POOLT</w:t>
            </w:r>
          </w:p>
          <w:p w14:paraId="0081AEFF" w14:textId="77777777" w:rsidR="00145E51" w:rsidRPr="00395A62" w:rsidRDefault="005527D1" w:rsidP="00324196">
            <w:pPr>
              <w:spacing w:before="60" w:after="60" w:line="276" w:lineRule="auto"/>
              <w:ind w:firstLine="311"/>
              <w:rPr>
                <w:rFonts w:ascii="Times New Roman" w:hAnsi="Times New Roman" w:cs="Times New Roman"/>
              </w:rPr>
            </w:pPr>
            <w:sdt>
              <w:sdtPr>
                <w:rPr>
                  <w:rFonts w:ascii="Times New Roman" w:hAnsi="Times New Roman" w:cs="Times New Roman"/>
                </w:rPr>
                <w:id w:val="-1740084795"/>
                <w14:checkbox>
                  <w14:checked w14:val="0"/>
                  <w14:checkedState w14:val="2612" w14:font="MS Gothic"/>
                  <w14:uncheckedState w14:val="2610" w14:font="MS Gothic"/>
                </w14:checkbox>
              </w:sdtPr>
              <w:sdtEndPr/>
              <w:sdtContent>
                <w:r w:rsidR="00145E51" w:rsidRPr="00395A62">
                  <w:rPr>
                    <w:rFonts w:ascii="Segoe UI Symbol" w:eastAsia="MS Gothic" w:hAnsi="Segoe UI Symbol" w:cs="Segoe UI Symbol"/>
                  </w:rPr>
                  <w:t>☐</w:t>
                </w:r>
              </w:sdtContent>
            </w:sdt>
            <w:r w:rsidR="00145E51" w:rsidRPr="00395A62">
              <w:rPr>
                <w:rFonts w:ascii="Times New Roman" w:hAnsi="Times New Roman" w:cs="Times New Roman"/>
              </w:rPr>
              <w:t xml:space="preserve"> VASTU</w:t>
            </w:r>
          </w:p>
          <w:p w14:paraId="0A232835" w14:textId="77777777" w:rsidR="00145E51" w:rsidRPr="00395A62" w:rsidRDefault="005527D1" w:rsidP="00324196">
            <w:pPr>
              <w:spacing w:before="60" w:after="60" w:line="276" w:lineRule="auto"/>
              <w:ind w:firstLine="311"/>
              <w:rPr>
                <w:rFonts w:ascii="Times New Roman" w:hAnsi="Times New Roman" w:cs="Times New Roman"/>
              </w:rPr>
            </w:pPr>
            <w:sdt>
              <w:sdtPr>
                <w:rPr>
                  <w:rFonts w:ascii="Times New Roman" w:hAnsi="Times New Roman" w:cs="Times New Roman"/>
                </w:rPr>
                <w:id w:val="305139827"/>
                <w14:checkbox>
                  <w14:checked w14:val="0"/>
                  <w14:checkedState w14:val="2612" w14:font="MS Gothic"/>
                  <w14:uncheckedState w14:val="2610" w14:font="MS Gothic"/>
                </w14:checkbox>
              </w:sdtPr>
              <w:sdtEndPr/>
              <w:sdtContent>
                <w:r w:rsidR="00145E51" w:rsidRPr="00395A62">
                  <w:rPr>
                    <w:rFonts w:ascii="Segoe UI Symbol" w:eastAsia="MS Gothic" w:hAnsi="Segoe UI Symbol" w:cs="Segoe UI Symbol"/>
                  </w:rPr>
                  <w:t>☐</w:t>
                </w:r>
              </w:sdtContent>
            </w:sdt>
            <w:r w:rsidR="00145E51" w:rsidRPr="00395A62">
              <w:rPr>
                <w:rFonts w:ascii="Times New Roman" w:hAnsi="Times New Roman" w:cs="Times New Roman"/>
              </w:rPr>
              <w:t xml:space="preserve"> ERAPOOLETU</w:t>
            </w:r>
          </w:p>
          <w:p w14:paraId="01CA3C3F" w14:textId="77777777" w:rsidR="00145E51" w:rsidRPr="00395A62" w:rsidRDefault="00145E51" w:rsidP="00324196">
            <w:pPr>
              <w:spacing w:before="60" w:after="60"/>
              <w:jc w:val="both"/>
              <w:rPr>
                <w:rFonts w:ascii="Times New Roman" w:hAnsi="Times New Roman" w:cs="Times New Roman"/>
              </w:rPr>
            </w:pPr>
            <w:r w:rsidRPr="00395A62">
              <w:rPr>
                <w:rFonts w:ascii="Times New Roman" w:hAnsi="Times New Roman" w:cs="Times New Roman"/>
              </w:rPr>
              <w:t xml:space="preserve"> </w:t>
            </w:r>
          </w:p>
        </w:tc>
      </w:tr>
    </w:tbl>
    <w:p w14:paraId="64F86B5E" w14:textId="77777777" w:rsidR="00145E51" w:rsidRPr="003C4814" w:rsidRDefault="00145E51">
      <w:pPr>
        <w:rPr>
          <w:rFonts w:ascii="Times New Roman" w:hAnsi="Times New Roman" w:cs="Times New Roman"/>
          <w:sz w:val="22"/>
          <w:szCs w:val="22"/>
          <w:lang w:val="et-EE"/>
        </w:rPr>
      </w:pPr>
    </w:p>
    <w:p w14:paraId="293BE578" w14:textId="77777777" w:rsidR="00CD3A55" w:rsidRPr="003C4814" w:rsidRDefault="00CD3A55" w:rsidP="00CD3A55">
      <w:pPr>
        <w:jc w:val="both"/>
        <w:rPr>
          <w:rFonts w:ascii="Times New Roman" w:hAnsi="Times New Roman" w:cs="Times New Roman"/>
          <w:sz w:val="22"/>
          <w:szCs w:val="22"/>
          <w:lang w:val="et-EE"/>
        </w:rPr>
      </w:pPr>
    </w:p>
    <w:p w14:paraId="79DEEAC8" w14:textId="662BE09D" w:rsidR="00CD3A55" w:rsidRPr="003C4814" w:rsidRDefault="00CD3A55" w:rsidP="00CD3A55">
      <w:pPr>
        <w:jc w:val="both"/>
        <w:rPr>
          <w:rFonts w:ascii="Times New Roman" w:hAnsi="Times New Roman" w:cs="Times New Roman"/>
          <w:color w:val="0D0D0D" w:themeColor="text1" w:themeTint="F2"/>
          <w:sz w:val="22"/>
          <w:szCs w:val="22"/>
          <w:lang w:val="et-EE"/>
        </w:rPr>
      </w:pPr>
      <w:r w:rsidRPr="003C4814">
        <w:rPr>
          <w:rFonts w:ascii="Times New Roman" w:hAnsi="Times New Roman" w:cs="Times New Roman"/>
          <w:color w:val="0D0D0D" w:themeColor="text1" w:themeTint="F2"/>
          <w:sz w:val="22"/>
          <w:szCs w:val="22"/>
          <w:lang w:val="et-EE"/>
        </w:rPr>
        <w:t>____________________________________________</w:t>
      </w:r>
    </w:p>
    <w:p w14:paraId="77E1F1B7" w14:textId="77777777" w:rsidR="00CD3A55" w:rsidRPr="003C4814" w:rsidRDefault="00CD3A55" w:rsidP="00CD3A55">
      <w:pPr>
        <w:jc w:val="both"/>
        <w:rPr>
          <w:rFonts w:ascii="Times New Roman" w:hAnsi="Times New Roman" w:cs="Times New Roman"/>
          <w:i/>
          <w:color w:val="0D0D0D" w:themeColor="text1" w:themeTint="F2"/>
          <w:sz w:val="22"/>
          <w:szCs w:val="22"/>
          <w:lang w:val="et-EE"/>
        </w:rPr>
      </w:pPr>
      <w:r w:rsidRPr="003C4814">
        <w:rPr>
          <w:rFonts w:ascii="Times New Roman" w:hAnsi="Times New Roman" w:cs="Times New Roman"/>
          <w:i/>
          <w:color w:val="0D0D0D" w:themeColor="text1" w:themeTint="F2"/>
          <w:sz w:val="22"/>
          <w:szCs w:val="22"/>
          <w:lang w:val="et-EE"/>
        </w:rPr>
        <w:t>allkiri posti teel hääletamise puhul</w:t>
      </w:r>
    </w:p>
    <w:p w14:paraId="3202EB73" w14:textId="77777777" w:rsidR="00CD3A55" w:rsidRPr="003C4814" w:rsidRDefault="00CD3A55" w:rsidP="00CD3A55">
      <w:pPr>
        <w:jc w:val="both"/>
        <w:rPr>
          <w:rFonts w:ascii="Times New Roman" w:hAnsi="Times New Roman" w:cs="Times New Roman"/>
          <w:color w:val="0D0D0D" w:themeColor="text1" w:themeTint="F2"/>
          <w:sz w:val="22"/>
          <w:szCs w:val="22"/>
          <w:lang w:val="et-EE"/>
        </w:rPr>
      </w:pPr>
    </w:p>
    <w:p w14:paraId="350F58E5" w14:textId="7697AD4B" w:rsidR="00CD3A55" w:rsidRPr="003C4814" w:rsidRDefault="00CD3A55" w:rsidP="00CD3A55">
      <w:pPr>
        <w:jc w:val="both"/>
        <w:rPr>
          <w:rFonts w:ascii="Times New Roman" w:hAnsi="Times New Roman" w:cs="Times New Roman"/>
          <w:b/>
          <w:bCs/>
          <w:color w:val="0D0D0D" w:themeColor="text1" w:themeTint="F2"/>
          <w:sz w:val="22"/>
          <w:szCs w:val="22"/>
          <w:lang w:val="et-EE"/>
        </w:rPr>
      </w:pPr>
      <w:r w:rsidRPr="003C4814">
        <w:rPr>
          <w:rFonts w:ascii="Times New Roman" w:hAnsi="Times New Roman" w:cs="Times New Roman"/>
          <w:b/>
          <w:bCs/>
          <w:color w:val="0D0D0D" w:themeColor="text1" w:themeTint="F2"/>
          <w:sz w:val="22"/>
          <w:szCs w:val="22"/>
          <w:lang w:val="et-EE"/>
        </w:rPr>
        <w:t xml:space="preserve">Täidetud hääletussedel saata hiljemalt </w:t>
      </w:r>
      <w:r w:rsidR="003B02C6" w:rsidRPr="006E75AA">
        <w:rPr>
          <w:rFonts w:ascii="Times New Roman" w:hAnsi="Times New Roman" w:cs="Times New Roman"/>
          <w:b/>
          <w:bCs/>
          <w:color w:val="0D0D0D" w:themeColor="text1" w:themeTint="F2"/>
          <w:sz w:val="22"/>
          <w:szCs w:val="22"/>
          <w:lang w:val="et-EE"/>
        </w:rPr>
        <w:t>1</w:t>
      </w:r>
      <w:r w:rsidR="002A52AB">
        <w:rPr>
          <w:rFonts w:ascii="Times New Roman" w:hAnsi="Times New Roman" w:cs="Times New Roman"/>
          <w:b/>
          <w:bCs/>
          <w:color w:val="0D0D0D" w:themeColor="text1" w:themeTint="F2"/>
          <w:sz w:val="22"/>
          <w:szCs w:val="22"/>
          <w:lang w:val="et-EE"/>
        </w:rPr>
        <w:t>0</w:t>
      </w:r>
      <w:r w:rsidRPr="003C4814">
        <w:rPr>
          <w:rFonts w:ascii="Times New Roman" w:hAnsi="Times New Roman" w:cs="Times New Roman"/>
          <w:b/>
          <w:bCs/>
          <w:color w:val="0D0D0D" w:themeColor="text1" w:themeTint="F2"/>
          <w:sz w:val="22"/>
          <w:szCs w:val="22"/>
          <w:lang w:val="et-EE"/>
        </w:rPr>
        <w:t xml:space="preserve">. </w:t>
      </w:r>
      <w:r w:rsidR="003B02C6">
        <w:rPr>
          <w:rFonts w:ascii="Times New Roman" w:hAnsi="Times New Roman" w:cs="Times New Roman"/>
          <w:b/>
          <w:bCs/>
          <w:color w:val="0D0D0D" w:themeColor="text1" w:themeTint="F2"/>
          <w:sz w:val="22"/>
          <w:szCs w:val="22"/>
          <w:lang w:val="et-EE"/>
        </w:rPr>
        <w:t>septembril</w:t>
      </w:r>
      <w:r w:rsidRPr="003C4814">
        <w:rPr>
          <w:rFonts w:ascii="Times New Roman" w:hAnsi="Times New Roman" w:cs="Times New Roman"/>
          <w:b/>
          <w:bCs/>
          <w:color w:val="0D0D0D" w:themeColor="text1" w:themeTint="F2"/>
          <w:sz w:val="22"/>
          <w:szCs w:val="22"/>
          <w:lang w:val="et-EE"/>
        </w:rPr>
        <w:t xml:space="preserve"> 2021. aastal kella 1</w:t>
      </w:r>
      <w:r w:rsidR="00FF415E">
        <w:rPr>
          <w:rFonts w:ascii="Times New Roman" w:hAnsi="Times New Roman" w:cs="Times New Roman"/>
          <w:b/>
          <w:bCs/>
          <w:color w:val="0D0D0D" w:themeColor="text1" w:themeTint="F2"/>
          <w:sz w:val="22"/>
          <w:szCs w:val="22"/>
          <w:lang w:val="et-EE"/>
        </w:rPr>
        <w:t>0.</w:t>
      </w:r>
      <w:r w:rsidRPr="003C4814">
        <w:rPr>
          <w:rFonts w:ascii="Times New Roman" w:hAnsi="Times New Roman" w:cs="Times New Roman"/>
          <w:b/>
          <w:bCs/>
          <w:color w:val="0D0D0D" w:themeColor="text1" w:themeTint="F2"/>
          <w:sz w:val="22"/>
          <w:szCs w:val="22"/>
          <w:lang w:val="et-EE"/>
        </w:rPr>
        <w:t>00-ks</w:t>
      </w:r>
      <w:r w:rsidR="00FF2A77">
        <w:rPr>
          <w:rFonts w:ascii="Times New Roman" w:hAnsi="Times New Roman" w:cs="Times New Roman"/>
          <w:b/>
          <w:bCs/>
          <w:color w:val="0D0D0D" w:themeColor="text1" w:themeTint="F2"/>
          <w:sz w:val="22"/>
          <w:szCs w:val="22"/>
          <w:lang w:val="et-EE"/>
        </w:rPr>
        <w:t xml:space="preserve"> (GMT+3)</w:t>
      </w:r>
      <w:r w:rsidRPr="003C4814">
        <w:rPr>
          <w:rFonts w:ascii="Times New Roman" w:hAnsi="Times New Roman" w:cs="Times New Roman"/>
          <w:b/>
          <w:bCs/>
          <w:color w:val="0D0D0D" w:themeColor="text1" w:themeTint="F2"/>
          <w:sz w:val="22"/>
          <w:szCs w:val="22"/>
          <w:lang w:val="et-EE"/>
        </w:rPr>
        <w:t>:</w:t>
      </w:r>
    </w:p>
    <w:p w14:paraId="28D212EC" w14:textId="03000430" w:rsidR="00CD3A55" w:rsidRPr="003C4814" w:rsidRDefault="00324196" w:rsidP="00CD3A55">
      <w:pPr>
        <w:pStyle w:val="ListParagraph"/>
        <w:numPr>
          <w:ilvl w:val="0"/>
          <w:numId w:val="1"/>
        </w:numPr>
        <w:ind w:left="284" w:hanging="284"/>
        <w:jc w:val="both"/>
        <w:rPr>
          <w:color w:val="0D0D0D" w:themeColor="text1" w:themeTint="F2"/>
          <w:sz w:val="22"/>
          <w:szCs w:val="22"/>
        </w:rPr>
      </w:pPr>
      <w:r w:rsidRPr="003C4814">
        <w:rPr>
          <w:color w:val="0D0D0D" w:themeColor="text1" w:themeTint="F2"/>
          <w:sz w:val="22"/>
          <w:szCs w:val="22"/>
        </w:rPr>
        <w:t>elektroonilise</w:t>
      </w:r>
      <w:r w:rsidR="00CD3A55" w:rsidRPr="003C4814">
        <w:rPr>
          <w:color w:val="0D0D0D" w:themeColor="text1" w:themeTint="F2"/>
          <w:sz w:val="22"/>
          <w:szCs w:val="22"/>
        </w:rPr>
        <w:t xml:space="preserve"> hääletamise puhul digitaalselt allkirjastatult e-kirjaga aadressil </w:t>
      </w:r>
      <w:r w:rsidR="003B02C6">
        <w:rPr>
          <w:sz w:val="22"/>
          <w:szCs w:val="22"/>
        </w:rPr>
        <w:t>info@arcovara</w:t>
      </w:r>
      <w:r w:rsidR="00CD3A55" w:rsidRPr="003C4814">
        <w:rPr>
          <w:sz w:val="22"/>
          <w:szCs w:val="22"/>
        </w:rPr>
        <w:t>.com</w:t>
      </w:r>
      <w:r w:rsidR="00F430F0">
        <w:rPr>
          <w:sz w:val="22"/>
          <w:szCs w:val="22"/>
        </w:rPr>
        <w:t>,</w:t>
      </w:r>
      <w:r w:rsidR="00CD3A55" w:rsidRPr="003C4814">
        <w:rPr>
          <w:sz w:val="22"/>
          <w:szCs w:val="22"/>
        </w:rPr>
        <w:t xml:space="preserve"> </w:t>
      </w:r>
      <w:r w:rsidR="00CD3A55" w:rsidRPr="003C4814">
        <w:rPr>
          <w:color w:val="0D0D0D" w:themeColor="text1" w:themeTint="F2"/>
          <w:sz w:val="22"/>
          <w:szCs w:val="22"/>
        </w:rPr>
        <w:t xml:space="preserve">või </w:t>
      </w:r>
    </w:p>
    <w:p w14:paraId="1E2CB763" w14:textId="67617159" w:rsidR="00CD3A55" w:rsidRPr="003C4814" w:rsidRDefault="003A1975" w:rsidP="00CD3A55">
      <w:pPr>
        <w:pStyle w:val="ListParagraph"/>
        <w:numPr>
          <w:ilvl w:val="0"/>
          <w:numId w:val="1"/>
        </w:numPr>
        <w:ind w:left="284" w:hanging="284"/>
        <w:jc w:val="both"/>
        <w:rPr>
          <w:color w:val="0D0D0D" w:themeColor="text1" w:themeTint="F2"/>
          <w:sz w:val="22"/>
          <w:szCs w:val="22"/>
        </w:rPr>
      </w:pPr>
      <w:r>
        <w:rPr>
          <w:rFonts w:eastAsiaTheme="minorEastAsia"/>
          <w:color w:val="0D0D0D" w:themeColor="text1" w:themeTint="F2"/>
          <w:sz w:val="22"/>
          <w:szCs w:val="22"/>
        </w:rPr>
        <w:t>paberkandjal</w:t>
      </w:r>
      <w:r w:rsidR="00CD3A55" w:rsidRPr="003C4814">
        <w:rPr>
          <w:rFonts w:eastAsiaTheme="minorEastAsia"/>
          <w:color w:val="0D0D0D" w:themeColor="text1" w:themeTint="F2"/>
          <w:sz w:val="22"/>
          <w:szCs w:val="22"/>
        </w:rPr>
        <w:t xml:space="preserve"> hääletamise puhul omakäeliselt allkirjastatuna</w:t>
      </w:r>
      <w:r>
        <w:rPr>
          <w:rFonts w:eastAsiaTheme="minorEastAsia"/>
          <w:color w:val="0D0D0D" w:themeColor="text1" w:themeTint="F2"/>
          <w:sz w:val="22"/>
          <w:szCs w:val="22"/>
        </w:rPr>
        <w:t xml:space="preserve">, edastades </w:t>
      </w:r>
      <w:r w:rsidR="006873B9" w:rsidRPr="006873B9">
        <w:rPr>
          <w:rFonts w:eastAsiaTheme="minorEastAsia"/>
          <w:color w:val="0D0D0D" w:themeColor="text1" w:themeTint="F2"/>
          <w:sz w:val="22"/>
          <w:szCs w:val="22"/>
        </w:rPr>
        <w:t>skaneeritud hääletussedeli e-posti aadressile info@arcovara.com</w:t>
      </w:r>
      <w:r w:rsidR="00CD3A55" w:rsidRPr="003C4814">
        <w:rPr>
          <w:rFonts w:eastAsiaTheme="minorEastAsia"/>
          <w:color w:val="0D0D0D" w:themeColor="text1" w:themeTint="F2"/>
          <w:sz w:val="22"/>
          <w:szCs w:val="22"/>
        </w:rPr>
        <w:t xml:space="preserve"> ja </w:t>
      </w:r>
      <w:bookmarkStart w:id="0" w:name="_Hlk80863238"/>
      <w:r w:rsidR="006873B9">
        <w:rPr>
          <w:rFonts w:eastAsiaTheme="minorEastAsia"/>
          <w:color w:val="0D0D0D" w:themeColor="text1" w:themeTint="F2"/>
          <w:sz w:val="22"/>
          <w:szCs w:val="22"/>
        </w:rPr>
        <w:t xml:space="preserve">hääletussedeli originaali </w:t>
      </w:r>
      <w:r w:rsidR="00CD3A55" w:rsidRPr="003C4814">
        <w:rPr>
          <w:rFonts w:eastAsiaTheme="minorEastAsia"/>
          <w:color w:val="0D0D0D" w:themeColor="text1" w:themeTint="F2"/>
          <w:sz w:val="22"/>
          <w:szCs w:val="22"/>
        </w:rPr>
        <w:t xml:space="preserve">koos koopiaga isikut tõendava dokumendi isikuandmetega leheküljest </w:t>
      </w:r>
      <w:bookmarkEnd w:id="0"/>
      <w:proofErr w:type="spellStart"/>
      <w:r w:rsidR="006E1DCE" w:rsidRPr="006E1DCE">
        <w:rPr>
          <w:rFonts w:eastAsiaTheme="minorEastAsia"/>
          <w:color w:val="0D0D0D" w:themeColor="text1" w:themeTint="F2"/>
          <w:sz w:val="22"/>
          <w:szCs w:val="22"/>
        </w:rPr>
        <w:t>Maakri</w:t>
      </w:r>
      <w:proofErr w:type="spellEnd"/>
      <w:r w:rsidR="006E1DCE" w:rsidRPr="006E1DCE">
        <w:rPr>
          <w:rFonts w:eastAsiaTheme="minorEastAsia"/>
          <w:color w:val="0D0D0D" w:themeColor="text1" w:themeTint="F2"/>
          <w:sz w:val="22"/>
          <w:szCs w:val="22"/>
        </w:rPr>
        <w:t xml:space="preserve"> 30, 11 korrus</w:t>
      </w:r>
      <w:r w:rsidR="00F4777D" w:rsidRPr="00F4777D">
        <w:rPr>
          <w:rFonts w:eastAsiaTheme="minorEastAsia"/>
          <w:color w:val="0D0D0D" w:themeColor="text1" w:themeTint="F2"/>
          <w:sz w:val="22"/>
          <w:szCs w:val="22"/>
        </w:rPr>
        <w:t>, Tallinn</w:t>
      </w:r>
      <w:r w:rsidR="00AB159F">
        <w:rPr>
          <w:rFonts w:eastAsiaTheme="minorEastAsia"/>
          <w:color w:val="0D0D0D" w:themeColor="text1" w:themeTint="F2"/>
          <w:sz w:val="22"/>
          <w:szCs w:val="22"/>
        </w:rPr>
        <w:t>.</w:t>
      </w:r>
    </w:p>
    <w:sectPr w:rsidR="00CD3A55" w:rsidRPr="003C4814" w:rsidSect="00763F79">
      <w:pgSz w:w="12240" w:h="15840"/>
      <w:pgMar w:top="851" w:right="1418" w:bottom="851"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News Gothic Std">
    <w:altName w:val="Arial"/>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ヒラギノ角ゴ Pro W3">
    <w:charset w:val="4E"/>
    <w:family w:val="auto"/>
    <w:pitch w:val="variable"/>
    <w:sig w:usb0="E00002FF" w:usb1="7AC7FFFF" w:usb2="00000012" w:usb3="00000000" w:csb0="0002000D" w:csb1="00000000"/>
  </w:font>
  <w:font w:name="DINLight">
    <w:altName w:val="Calibri"/>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B08BE"/>
    <w:multiLevelType w:val="hybridMultilevel"/>
    <w:tmpl w:val="783E530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82E5AC4"/>
    <w:multiLevelType w:val="hybridMultilevel"/>
    <w:tmpl w:val="C98452A8"/>
    <w:lvl w:ilvl="0" w:tplc="0425000F">
      <w:start w:val="1"/>
      <w:numFmt w:val="decimal"/>
      <w:lvlText w:val="%1."/>
      <w:lvlJc w:val="left"/>
      <w:pPr>
        <w:ind w:left="502" w:hanging="360"/>
      </w:pPr>
    </w:lvl>
    <w:lvl w:ilvl="1" w:tplc="04250019" w:tentative="1">
      <w:start w:val="1"/>
      <w:numFmt w:val="lowerLetter"/>
      <w:lvlText w:val="%2."/>
      <w:lvlJc w:val="left"/>
      <w:pPr>
        <w:ind w:left="1222" w:hanging="360"/>
      </w:pPr>
    </w:lvl>
    <w:lvl w:ilvl="2" w:tplc="0425001B" w:tentative="1">
      <w:start w:val="1"/>
      <w:numFmt w:val="lowerRoman"/>
      <w:lvlText w:val="%3."/>
      <w:lvlJc w:val="right"/>
      <w:pPr>
        <w:ind w:left="1942" w:hanging="180"/>
      </w:pPr>
    </w:lvl>
    <w:lvl w:ilvl="3" w:tplc="0425000F" w:tentative="1">
      <w:start w:val="1"/>
      <w:numFmt w:val="decimal"/>
      <w:lvlText w:val="%4."/>
      <w:lvlJc w:val="left"/>
      <w:pPr>
        <w:ind w:left="2662" w:hanging="360"/>
      </w:pPr>
    </w:lvl>
    <w:lvl w:ilvl="4" w:tplc="04250019" w:tentative="1">
      <w:start w:val="1"/>
      <w:numFmt w:val="lowerLetter"/>
      <w:lvlText w:val="%5."/>
      <w:lvlJc w:val="left"/>
      <w:pPr>
        <w:ind w:left="3382" w:hanging="360"/>
      </w:pPr>
    </w:lvl>
    <w:lvl w:ilvl="5" w:tplc="0425001B" w:tentative="1">
      <w:start w:val="1"/>
      <w:numFmt w:val="lowerRoman"/>
      <w:lvlText w:val="%6."/>
      <w:lvlJc w:val="right"/>
      <w:pPr>
        <w:ind w:left="4102" w:hanging="180"/>
      </w:pPr>
    </w:lvl>
    <w:lvl w:ilvl="6" w:tplc="0425000F" w:tentative="1">
      <w:start w:val="1"/>
      <w:numFmt w:val="decimal"/>
      <w:lvlText w:val="%7."/>
      <w:lvlJc w:val="left"/>
      <w:pPr>
        <w:ind w:left="4822" w:hanging="360"/>
      </w:pPr>
    </w:lvl>
    <w:lvl w:ilvl="7" w:tplc="04250019" w:tentative="1">
      <w:start w:val="1"/>
      <w:numFmt w:val="lowerLetter"/>
      <w:lvlText w:val="%8."/>
      <w:lvlJc w:val="left"/>
      <w:pPr>
        <w:ind w:left="5542" w:hanging="360"/>
      </w:pPr>
    </w:lvl>
    <w:lvl w:ilvl="8" w:tplc="0425001B" w:tentative="1">
      <w:start w:val="1"/>
      <w:numFmt w:val="lowerRoman"/>
      <w:lvlText w:val="%9."/>
      <w:lvlJc w:val="right"/>
      <w:pPr>
        <w:ind w:left="6262" w:hanging="180"/>
      </w:pPr>
    </w:lvl>
  </w:abstractNum>
  <w:abstractNum w:abstractNumId="2" w15:restartNumberingAfterBreak="0">
    <w:nsid w:val="22F95C9D"/>
    <w:multiLevelType w:val="hybridMultilevel"/>
    <w:tmpl w:val="6B3081B4"/>
    <w:lvl w:ilvl="0" w:tplc="F7B439EC">
      <w:start w:val="1"/>
      <w:numFmt w:val="decimal"/>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E5464F7"/>
    <w:multiLevelType w:val="hybridMultilevel"/>
    <w:tmpl w:val="EB2A327C"/>
    <w:lvl w:ilvl="0" w:tplc="15E8B55E">
      <w:start w:val="1"/>
      <w:numFmt w:val="decimal"/>
      <w:lvlText w:val="%1)"/>
      <w:lvlJc w:val="left"/>
      <w:pPr>
        <w:ind w:left="720" w:hanging="360"/>
      </w:pPr>
      <w:rPr>
        <w:b w:val="0"/>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06F29F3"/>
    <w:multiLevelType w:val="hybridMultilevel"/>
    <w:tmpl w:val="A48C3C54"/>
    <w:lvl w:ilvl="0" w:tplc="0CCC68D8">
      <w:start w:val="1"/>
      <w:numFmt w:val="decimal"/>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8426064"/>
    <w:multiLevelType w:val="hybridMultilevel"/>
    <w:tmpl w:val="5074DBF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1C1278F"/>
    <w:multiLevelType w:val="hybridMultilevel"/>
    <w:tmpl w:val="91B4245E"/>
    <w:lvl w:ilvl="0" w:tplc="0226CDB8">
      <w:start w:val="1"/>
      <w:numFmt w:val="bullet"/>
      <w:lvlText w:val="-"/>
      <w:lvlJc w:val="left"/>
      <w:pPr>
        <w:ind w:left="720" w:hanging="360"/>
      </w:pPr>
      <w:rPr>
        <w:rFonts w:ascii="News Gothic Std" w:eastAsiaTheme="minorEastAsia" w:hAnsi="News Gothic Std" w:cstheme="minorBid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7" w15:restartNumberingAfterBreak="0">
    <w:nsid w:val="62761781"/>
    <w:multiLevelType w:val="hybridMultilevel"/>
    <w:tmpl w:val="B7D4DDF8"/>
    <w:lvl w:ilvl="0" w:tplc="04250011">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abstractNumId w:val="6"/>
  </w:num>
  <w:num w:numId="2">
    <w:abstractNumId w:val="0"/>
  </w:num>
  <w:num w:numId="3">
    <w:abstractNumId w:val="5"/>
  </w:num>
  <w:num w:numId="4">
    <w:abstractNumId w:val="1"/>
  </w:num>
  <w:num w:numId="5">
    <w:abstractNumId w:val="4"/>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3081"/>
    <w:rsid w:val="000271A7"/>
    <w:rsid w:val="00145E51"/>
    <w:rsid w:val="001743A6"/>
    <w:rsid w:val="002A52AB"/>
    <w:rsid w:val="002E6869"/>
    <w:rsid w:val="002F2681"/>
    <w:rsid w:val="00312CC5"/>
    <w:rsid w:val="00324196"/>
    <w:rsid w:val="00395A62"/>
    <w:rsid w:val="003A1975"/>
    <w:rsid w:val="003B02C6"/>
    <w:rsid w:val="003C4814"/>
    <w:rsid w:val="004251C2"/>
    <w:rsid w:val="00433770"/>
    <w:rsid w:val="00434C3E"/>
    <w:rsid w:val="00505B16"/>
    <w:rsid w:val="005527D1"/>
    <w:rsid w:val="00584498"/>
    <w:rsid w:val="006666BE"/>
    <w:rsid w:val="006873B9"/>
    <w:rsid w:val="006A29FE"/>
    <w:rsid w:val="006C0B3A"/>
    <w:rsid w:val="006E1DCE"/>
    <w:rsid w:val="006E75AA"/>
    <w:rsid w:val="00763F79"/>
    <w:rsid w:val="0086022A"/>
    <w:rsid w:val="008E3081"/>
    <w:rsid w:val="00924CA1"/>
    <w:rsid w:val="0093143F"/>
    <w:rsid w:val="009C5BE4"/>
    <w:rsid w:val="00A0233C"/>
    <w:rsid w:val="00AB159F"/>
    <w:rsid w:val="00B82D46"/>
    <w:rsid w:val="00BA375A"/>
    <w:rsid w:val="00C02F32"/>
    <w:rsid w:val="00C22E97"/>
    <w:rsid w:val="00CC7D29"/>
    <w:rsid w:val="00CD3A55"/>
    <w:rsid w:val="00D55000"/>
    <w:rsid w:val="00DE36B8"/>
    <w:rsid w:val="00EE3EF0"/>
    <w:rsid w:val="00F239F4"/>
    <w:rsid w:val="00F430F0"/>
    <w:rsid w:val="00F4777D"/>
    <w:rsid w:val="00F61CDC"/>
    <w:rsid w:val="00FF2A77"/>
    <w:rsid w:val="00FF4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E63FE6"/>
  <w14:defaultImageDpi w14:val="330"/>
  <w15:docId w15:val="{D43A7EA8-C839-44C9-9BDB-33ADB7DE2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375A"/>
    <w:rPr>
      <w:sz w:val="22"/>
      <w:szCs w:val="22"/>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D3A55"/>
    <w:rPr>
      <w:color w:val="0000FF" w:themeColor="hyperlink"/>
      <w:u w:val="single"/>
    </w:rPr>
  </w:style>
  <w:style w:type="paragraph" w:styleId="ListParagraph">
    <w:name w:val="List Paragraph"/>
    <w:basedOn w:val="Normal"/>
    <w:uiPriority w:val="34"/>
    <w:qFormat/>
    <w:rsid w:val="00CD3A55"/>
    <w:pPr>
      <w:ind w:left="708"/>
    </w:pPr>
    <w:rPr>
      <w:rFonts w:ascii="Times New Roman" w:eastAsia="ヒラギノ角ゴ Pro W3" w:hAnsi="Times New Roman" w:cs="Times New Roman"/>
      <w:color w:val="000000"/>
      <w:lang w:val="et-EE"/>
    </w:rPr>
  </w:style>
  <w:style w:type="paragraph" w:styleId="NoSpacing">
    <w:name w:val="No Spacing"/>
    <w:aliases w:val="Väljatõste"/>
    <w:uiPriority w:val="1"/>
    <w:qFormat/>
    <w:rsid w:val="00D55000"/>
    <w:rPr>
      <w:rFonts w:ascii="DINLight" w:eastAsia="Calibri" w:hAnsi="DINLight" w:cs="Times New Roman"/>
      <w:b/>
      <w:color w:val="0070C0"/>
      <w:sz w:val="22"/>
      <w:szCs w:val="22"/>
      <w:lang w:val="et-EE"/>
    </w:rPr>
  </w:style>
  <w:style w:type="paragraph" w:styleId="BalloonText">
    <w:name w:val="Balloon Text"/>
    <w:basedOn w:val="Normal"/>
    <w:link w:val="BalloonTextChar"/>
    <w:uiPriority w:val="99"/>
    <w:semiHidden/>
    <w:unhideWhenUsed/>
    <w:rsid w:val="006C0B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B3A"/>
    <w:rPr>
      <w:rFonts w:ascii="Segoe UI" w:hAnsi="Segoe UI" w:cs="Segoe UI"/>
      <w:sz w:val="18"/>
      <w:szCs w:val="18"/>
    </w:rPr>
  </w:style>
  <w:style w:type="character" w:styleId="CommentReference">
    <w:name w:val="annotation reference"/>
    <w:basedOn w:val="DefaultParagraphFont"/>
    <w:uiPriority w:val="99"/>
    <w:semiHidden/>
    <w:unhideWhenUsed/>
    <w:rsid w:val="00505B16"/>
    <w:rPr>
      <w:sz w:val="16"/>
      <w:szCs w:val="16"/>
    </w:rPr>
  </w:style>
  <w:style w:type="paragraph" w:styleId="CommentText">
    <w:name w:val="annotation text"/>
    <w:basedOn w:val="Normal"/>
    <w:link w:val="CommentTextChar"/>
    <w:uiPriority w:val="99"/>
    <w:semiHidden/>
    <w:unhideWhenUsed/>
    <w:rsid w:val="00505B16"/>
    <w:rPr>
      <w:sz w:val="20"/>
      <w:szCs w:val="20"/>
    </w:rPr>
  </w:style>
  <w:style w:type="character" w:customStyle="1" w:styleId="CommentTextChar">
    <w:name w:val="Comment Text Char"/>
    <w:basedOn w:val="DefaultParagraphFont"/>
    <w:link w:val="CommentText"/>
    <w:uiPriority w:val="99"/>
    <w:semiHidden/>
    <w:rsid w:val="00505B16"/>
    <w:rPr>
      <w:sz w:val="20"/>
      <w:szCs w:val="20"/>
    </w:rPr>
  </w:style>
  <w:style w:type="paragraph" w:styleId="CommentSubject">
    <w:name w:val="annotation subject"/>
    <w:basedOn w:val="CommentText"/>
    <w:next w:val="CommentText"/>
    <w:link w:val="CommentSubjectChar"/>
    <w:uiPriority w:val="99"/>
    <w:semiHidden/>
    <w:unhideWhenUsed/>
    <w:rsid w:val="00505B16"/>
    <w:rPr>
      <w:b/>
      <w:bCs/>
    </w:rPr>
  </w:style>
  <w:style w:type="character" w:customStyle="1" w:styleId="CommentSubjectChar">
    <w:name w:val="Comment Subject Char"/>
    <w:basedOn w:val="CommentTextChar"/>
    <w:link w:val="CommentSubject"/>
    <w:uiPriority w:val="99"/>
    <w:semiHidden/>
    <w:rsid w:val="00505B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7922566">
      <w:bodyDiv w:val="1"/>
      <w:marLeft w:val="0"/>
      <w:marRight w:val="0"/>
      <w:marTop w:val="0"/>
      <w:marBottom w:val="0"/>
      <w:divBdr>
        <w:top w:val="none" w:sz="0" w:space="0" w:color="auto"/>
        <w:left w:val="none" w:sz="0" w:space="0" w:color="auto"/>
        <w:bottom w:val="none" w:sz="0" w:space="0" w:color="auto"/>
        <w:right w:val="none" w:sz="0" w:space="0" w:color="auto"/>
      </w:divBdr>
    </w:div>
    <w:div w:id="1038164431">
      <w:bodyDiv w:val="1"/>
      <w:marLeft w:val="0"/>
      <w:marRight w:val="0"/>
      <w:marTop w:val="0"/>
      <w:marBottom w:val="0"/>
      <w:divBdr>
        <w:top w:val="none" w:sz="0" w:space="0" w:color="auto"/>
        <w:left w:val="none" w:sz="0" w:space="0" w:color="auto"/>
        <w:bottom w:val="none" w:sz="0" w:space="0" w:color="auto"/>
        <w:right w:val="none" w:sz="0" w:space="0" w:color="auto"/>
      </w:divBdr>
    </w:div>
    <w:div w:id="1186676678">
      <w:bodyDiv w:val="1"/>
      <w:marLeft w:val="0"/>
      <w:marRight w:val="0"/>
      <w:marTop w:val="0"/>
      <w:marBottom w:val="0"/>
      <w:divBdr>
        <w:top w:val="none" w:sz="0" w:space="0" w:color="auto"/>
        <w:left w:val="none" w:sz="0" w:space="0" w:color="auto"/>
        <w:bottom w:val="none" w:sz="0" w:space="0" w:color="auto"/>
        <w:right w:val="none" w:sz="0" w:space="0" w:color="auto"/>
      </w:divBdr>
    </w:div>
    <w:div w:id="12902778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449791-3DF5-4ED8-9DA2-AEFC650F03B4}">
  <we:reference id="wa104381077" version="1.0.0.3" store="en-US" storeType="OMEX"/>
  <we:alternateReferences>
    <we:reference id="WA104381077" version="1.0.0.3"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2075</Characters>
  <Application>Microsoft Office Word</Application>
  <DocSecurity>0</DocSecurity>
  <PresentationFormat/>
  <Lines>59</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Sorainen</cp:lastModifiedBy>
  <cp:revision>21</cp:revision>
  <dcterms:created xsi:type="dcterms:W3CDTF">2021-04-23T09:34:00Z</dcterms:created>
  <dcterms:modified xsi:type="dcterms:W3CDTF">2021-08-26T11:12:00Z</dcterms:modified>
  <cp:category/>
  <cp:contentStatus/>
  <dc:language/>
  <cp:version/>
</cp:coreProperties>
</file>